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5A59E3" w14:textId="011D6A61" w:rsidR="00983619" w:rsidRDefault="00983619" w:rsidP="00983619">
      <w:pPr>
        <w:tabs>
          <w:tab w:val="left" w:pos="9085"/>
        </w:tabs>
        <w:spacing w:after="0" w:line="240" w:lineRule="auto"/>
        <w:jc w:val="center"/>
        <w:rPr>
          <w:rFonts w:ascii="Times New Roman" w:hAnsi="Times New Roman" w:cs="Times New Roman"/>
          <w:sz w:val="28"/>
          <w:szCs w:val="28"/>
          <w:lang w:val="kk-KZ"/>
        </w:rPr>
      </w:pPr>
      <w:r w:rsidRPr="00983619">
        <w:rPr>
          <w:rFonts w:ascii="Times New Roman" w:hAnsi="Times New Roman" w:cs="Times New Roman"/>
          <w:b/>
          <w:bCs/>
          <w:sz w:val="28"/>
          <w:szCs w:val="28"/>
          <w:lang w:val="kk-KZ"/>
        </w:rPr>
        <w:t>№1</w:t>
      </w:r>
      <w:r w:rsidR="00711FC6">
        <w:rPr>
          <w:rFonts w:ascii="Times New Roman" w:hAnsi="Times New Roman" w:cs="Times New Roman"/>
          <w:b/>
          <w:bCs/>
          <w:sz w:val="28"/>
          <w:szCs w:val="28"/>
          <w:lang w:val="kk-KZ"/>
        </w:rPr>
        <w:t>4</w:t>
      </w:r>
      <w:r w:rsidRPr="00983619">
        <w:rPr>
          <w:rFonts w:ascii="Times New Roman" w:hAnsi="Times New Roman" w:cs="Times New Roman"/>
          <w:b/>
          <w:bCs/>
          <w:sz w:val="28"/>
          <w:szCs w:val="28"/>
          <w:lang w:val="kk-KZ"/>
        </w:rPr>
        <w:t>ДӘРІС</w:t>
      </w:r>
      <w:r w:rsidRPr="00983619">
        <w:rPr>
          <w:rFonts w:ascii="Times New Roman" w:hAnsi="Times New Roman" w:cs="Times New Roman"/>
          <w:sz w:val="28"/>
          <w:szCs w:val="28"/>
          <w:lang w:val="kk-KZ"/>
        </w:rPr>
        <w:t xml:space="preserve"> </w:t>
      </w:r>
    </w:p>
    <w:p w14:paraId="6697F6A7" w14:textId="77777777" w:rsidR="00FF7F0B" w:rsidRPr="00983619" w:rsidRDefault="00FF7F0B" w:rsidP="00983619">
      <w:pPr>
        <w:tabs>
          <w:tab w:val="left" w:pos="9085"/>
        </w:tabs>
        <w:spacing w:after="0" w:line="240" w:lineRule="auto"/>
        <w:jc w:val="center"/>
        <w:rPr>
          <w:rFonts w:ascii="Times New Roman" w:hAnsi="Times New Roman" w:cs="Times New Roman"/>
          <w:bCs/>
          <w:sz w:val="28"/>
          <w:szCs w:val="28"/>
          <w:lang w:val="kk-KZ"/>
        </w:rPr>
      </w:pPr>
    </w:p>
    <w:p w14:paraId="12374883" w14:textId="1D6178A8" w:rsidR="00983619" w:rsidRPr="00983619" w:rsidRDefault="00A33B88" w:rsidP="00983619">
      <w:pPr>
        <w:tabs>
          <w:tab w:val="left" w:pos="9085"/>
        </w:tabs>
        <w:spacing w:after="0" w:line="240" w:lineRule="auto"/>
        <w:jc w:val="center"/>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ДАУЛАРДЫ ШЕШУ ЖӘНЕ КӘСІПКЕРЛЕРДІН</w:t>
      </w:r>
      <w:r w:rsidR="00983619" w:rsidRPr="00983619">
        <w:rPr>
          <w:rFonts w:ascii="Times New Roman" w:eastAsia="Times New Roman" w:hAnsi="Times New Roman" w:cs="Times New Roman"/>
          <w:b/>
          <w:sz w:val="28"/>
          <w:szCs w:val="28"/>
          <w:lang w:val="kk-KZ"/>
        </w:rPr>
        <w:t xml:space="preserve"> ҚҰҚЫҚТАРЫҢ ҚОРҒАУ</w:t>
      </w:r>
    </w:p>
    <w:p w14:paraId="19157A2D" w14:textId="77777777" w:rsidR="00983619" w:rsidRPr="00983619" w:rsidRDefault="00983619" w:rsidP="00983619">
      <w:pPr>
        <w:spacing w:after="0" w:line="240" w:lineRule="auto"/>
        <w:rPr>
          <w:rFonts w:ascii="Times New Roman" w:hAnsi="Times New Roman" w:cs="Times New Roman"/>
          <w:sz w:val="28"/>
          <w:szCs w:val="28"/>
          <w:lang w:val="kk-KZ"/>
        </w:rPr>
      </w:pPr>
    </w:p>
    <w:p w14:paraId="0ED3E38B" w14:textId="36DC04BE" w:rsidR="00BB097E" w:rsidRPr="00BB097E" w:rsidRDefault="00BB097E" w:rsidP="00BB097E">
      <w:pPr>
        <w:pStyle w:val="3"/>
        <w:spacing w:before="0" w:beforeAutospacing="0" w:after="0" w:afterAutospacing="0"/>
        <w:rPr>
          <w:b w:val="0"/>
          <w:bCs w:val="0"/>
          <w:color w:val="444444"/>
          <w:sz w:val="28"/>
          <w:szCs w:val="28"/>
          <w:lang w:val="kk-KZ"/>
        </w:rPr>
      </w:pPr>
      <w:r w:rsidRPr="00BB097E">
        <w:rPr>
          <w:b w:val="0"/>
          <w:bCs w:val="0"/>
          <w:color w:val="444444"/>
          <w:sz w:val="28"/>
          <w:szCs w:val="28"/>
          <w:lang w:val="kk-KZ"/>
        </w:rPr>
        <w:t>1. Кәсiпкерлер</w:t>
      </w:r>
      <w:r>
        <w:rPr>
          <w:b w:val="0"/>
          <w:bCs w:val="0"/>
          <w:color w:val="444444"/>
          <w:sz w:val="28"/>
          <w:szCs w:val="28"/>
          <w:lang w:val="kk-KZ"/>
        </w:rPr>
        <w:t xml:space="preserve">дін </w:t>
      </w:r>
      <w:r w:rsidRPr="00BB097E">
        <w:rPr>
          <w:b w:val="0"/>
          <w:bCs w:val="0"/>
          <w:color w:val="444444"/>
          <w:sz w:val="28"/>
          <w:szCs w:val="28"/>
          <w:lang w:val="kk-KZ"/>
        </w:rPr>
        <w:t>құқықтарын қорғау</w:t>
      </w:r>
    </w:p>
    <w:p w14:paraId="47226434" w14:textId="0823A716" w:rsidR="00593E0E" w:rsidRPr="00BB097E" w:rsidRDefault="00593E0E" w:rsidP="00593E0E">
      <w:pPr>
        <w:spacing w:after="0" w:line="240" w:lineRule="auto"/>
        <w:rPr>
          <w:rFonts w:ascii="Times New Roman" w:hAnsi="Times New Roman" w:cs="Times New Roman"/>
          <w:bCs/>
          <w:sz w:val="28"/>
          <w:szCs w:val="28"/>
          <w:lang w:val="kk-KZ"/>
        </w:rPr>
      </w:pPr>
      <w:r w:rsidRPr="00BB097E">
        <w:rPr>
          <w:rFonts w:ascii="Times New Roman" w:hAnsi="Times New Roman" w:cs="Times New Roman"/>
          <w:bCs/>
          <w:sz w:val="28"/>
          <w:szCs w:val="28"/>
          <w:lang w:val="kk-KZ"/>
        </w:rPr>
        <w:t>2</w:t>
      </w:r>
      <w:r w:rsidRPr="00BB097E">
        <w:rPr>
          <w:rFonts w:ascii="Times New Roman" w:eastAsia="Times New Roman" w:hAnsi="Times New Roman" w:cs="Times New Roman"/>
          <w:bCs/>
          <w:spacing w:val="2"/>
          <w:sz w:val="28"/>
          <w:szCs w:val="28"/>
          <w:bdr w:val="none" w:sz="0" w:space="0" w:color="auto" w:frame="1"/>
          <w:lang w:val="kk-KZ"/>
        </w:rPr>
        <w:t xml:space="preserve"> </w:t>
      </w:r>
      <w:r w:rsidR="00BB097E" w:rsidRPr="00BB097E">
        <w:rPr>
          <w:rFonts w:ascii="Times New Roman" w:hAnsi="Times New Roman" w:cs="Times New Roman"/>
          <w:bCs/>
          <w:color w:val="444444"/>
          <w:sz w:val="28"/>
          <w:szCs w:val="28"/>
          <w:lang w:val="kk-KZ"/>
        </w:rPr>
        <w:t>Кәсiпкерлер</w:t>
      </w:r>
      <w:r w:rsidR="00BB097E" w:rsidRPr="00BB097E">
        <w:rPr>
          <w:bCs/>
          <w:color w:val="444444"/>
          <w:sz w:val="28"/>
          <w:szCs w:val="28"/>
          <w:lang w:val="kk-KZ"/>
        </w:rPr>
        <w:t>дін</w:t>
      </w:r>
      <w:r w:rsidR="00BB097E" w:rsidRPr="00BB097E">
        <w:rPr>
          <w:rFonts w:ascii="Times New Roman" w:eastAsia="Times New Roman" w:hAnsi="Times New Roman" w:cs="Times New Roman"/>
          <w:bCs/>
          <w:spacing w:val="2"/>
          <w:sz w:val="28"/>
          <w:szCs w:val="28"/>
          <w:bdr w:val="none" w:sz="0" w:space="0" w:color="auto" w:frame="1"/>
          <w:lang w:val="kk-KZ"/>
        </w:rPr>
        <w:t xml:space="preserve"> </w:t>
      </w:r>
      <w:r w:rsidR="00BB097E">
        <w:rPr>
          <w:rFonts w:ascii="Times New Roman" w:eastAsia="Times New Roman" w:hAnsi="Times New Roman" w:cs="Times New Roman"/>
          <w:bCs/>
          <w:spacing w:val="2"/>
          <w:sz w:val="28"/>
          <w:szCs w:val="28"/>
          <w:bdr w:val="none" w:sz="0" w:space="0" w:color="auto" w:frame="1"/>
          <w:lang w:val="kk-KZ"/>
        </w:rPr>
        <w:t>және т</w:t>
      </w:r>
      <w:r w:rsidRPr="00BB097E">
        <w:rPr>
          <w:rFonts w:ascii="Times New Roman" w:eastAsia="Times New Roman" w:hAnsi="Times New Roman" w:cs="Times New Roman"/>
          <w:bCs/>
          <w:spacing w:val="2"/>
          <w:sz w:val="28"/>
          <w:szCs w:val="28"/>
          <w:bdr w:val="none" w:sz="0" w:space="0" w:color="auto" w:frame="1"/>
          <w:lang w:val="kk-KZ"/>
        </w:rPr>
        <w:t>ұтынушылар</w:t>
      </w:r>
      <w:r w:rsidRPr="00BB097E">
        <w:rPr>
          <w:rFonts w:ascii="Times New Roman" w:eastAsia="Times New Roman" w:hAnsi="Times New Roman" w:cs="Times New Roman"/>
          <w:bCs/>
          <w:spacing w:val="2"/>
          <w:sz w:val="28"/>
          <w:szCs w:val="28"/>
          <w:lang w:val="kk-KZ"/>
        </w:rPr>
        <w:t xml:space="preserve"> </w:t>
      </w:r>
      <w:r w:rsidRPr="00BB097E">
        <w:rPr>
          <w:rFonts w:ascii="Times New Roman" w:eastAsia="Times New Roman" w:hAnsi="Times New Roman" w:cs="Times New Roman"/>
          <w:bCs/>
          <w:spacing w:val="2"/>
          <w:sz w:val="28"/>
          <w:szCs w:val="28"/>
          <w:bdr w:val="none" w:sz="0" w:space="0" w:color="auto" w:frame="1"/>
          <w:lang w:val="kk-KZ"/>
        </w:rPr>
        <w:t>құқықтарын қорғау туралы заңнамасы</w:t>
      </w:r>
    </w:p>
    <w:p w14:paraId="5C6D48C0" w14:textId="77777777" w:rsidR="00593E0E" w:rsidRPr="00983619" w:rsidRDefault="00593E0E" w:rsidP="00593E0E">
      <w:pPr>
        <w:spacing w:after="0" w:line="240" w:lineRule="auto"/>
        <w:textAlignment w:val="baseline"/>
        <w:rPr>
          <w:rFonts w:ascii="Times New Roman" w:eastAsia="Times New Roman" w:hAnsi="Times New Roman" w:cs="Times New Roman"/>
          <w:b/>
          <w:spacing w:val="2"/>
          <w:sz w:val="28"/>
          <w:szCs w:val="28"/>
          <w:lang w:val="kk-KZ"/>
        </w:rPr>
      </w:pPr>
      <w:r w:rsidRPr="00593E0E">
        <w:rPr>
          <w:rFonts w:ascii="Times New Roman" w:eastAsia="Times New Roman" w:hAnsi="Times New Roman" w:cs="Times New Roman"/>
          <w:bCs/>
          <w:spacing w:val="2"/>
          <w:sz w:val="28"/>
          <w:szCs w:val="28"/>
          <w:bdr w:val="none" w:sz="0" w:space="0" w:color="auto" w:frame="1"/>
          <w:lang w:val="kk-KZ"/>
        </w:rPr>
        <w:t>3. Тұтынушылардың құқықтарын қорғаудың негізгі</w:t>
      </w:r>
      <w:r w:rsidRPr="00593E0E">
        <w:rPr>
          <w:rFonts w:ascii="Times New Roman" w:eastAsia="Times New Roman" w:hAnsi="Times New Roman" w:cs="Times New Roman"/>
          <w:bCs/>
          <w:spacing w:val="2"/>
          <w:sz w:val="28"/>
          <w:szCs w:val="28"/>
          <w:lang w:val="kk-KZ"/>
        </w:rPr>
        <w:t xml:space="preserve"> </w:t>
      </w:r>
      <w:r w:rsidRPr="00593E0E">
        <w:rPr>
          <w:rFonts w:ascii="Times New Roman" w:eastAsia="Times New Roman" w:hAnsi="Times New Roman" w:cs="Times New Roman"/>
          <w:bCs/>
          <w:spacing w:val="2"/>
          <w:sz w:val="28"/>
          <w:szCs w:val="28"/>
          <w:bdr w:val="none" w:sz="0" w:space="0" w:color="auto" w:frame="1"/>
          <w:lang w:val="kk-KZ"/>
        </w:rPr>
        <w:t>қағидаттары</w:t>
      </w:r>
    </w:p>
    <w:p w14:paraId="03DBBCDB" w14:textId="5ACDAB11" w:rsidR="00593E0E" w:rsidRPr="00593E0E" w:rsidRDefault="00593E0E" w:rsidP="00593E0E">
      <w:pPr>
        <w:spacing w:after="0" w:line="240" w:lineRule="auto"/>
        <w:textAlignment w:val="baseline"/>
        <w:rPr>
          <w:rFonts w:ascii="Times New Roman" w:eastAsia="Times New Roman" w:hAnsi="Times New Roman" w:cs="Times New Roman"/>
          <w:spacing w:val="2"/>
          <w:sz w:val="28"/>
          <w:szCs w:val="28"/>
          <w:lang w:val="kk-KZ"/>
        </w:rPr>
      </w:pPr>
      <w:r w:rsidRPr="00593E0E">
        <w:rPr>
          <w:rFonts w:ascii="Times New Roman" w:eastAsia="Times New Roman" w:hAnsi="Times New Roman" w:cs="Times New Roman"/>
          <w:spacing w:val="2"/>
          <w:sz w:val="28"/>
          <w:szCs w:val="28"/>
          <w:bdr w:val="none" w:sz="0" w:space="0" w:color="auto" w:frame="1"/>
          <w:lang w:val="kk-KZ"/>
        </w:rPr>
        <w:t>4. Тұтынушылардың құқықтары</w:t>
      </w:r>
      <w:r w:rsidR="00BB097E">
        <w:rPr>
          <w:rFonts w:ascii="Times New Roman" w:eastAsia="Times New Roman" w:hAnsi="Times New Roman" w:cs="Times New Roman"/>
          <w:spacing w:val="2"/>
          <w:sz w:val="28"/>
          <w:szCs w:val="28"/>
          <w:bdr w:val="none" w:sz="0" w:space="0" w:color="auto" w:frame="1"/>
          <w:lang w:val="kk-KZ"/>
        </w:rPr>
        <w:t xml:space="preserve"> және міндеттері</w:t>
      </w:r>
    </w:p>
    <w:p w14:paraId="42407116" w14:textId="77777777" w:rsidR="00593E0E" w:rsidRDefault="00593E0E" w:rsidP="00983619">
      <w:pPr>
        <w:spacing w:after="0" w:line="240" w:lineRule="auto"/>
        <w:rPr>
          <w:rFonts w:ascii="Times New Roman" w:hAnsi="Times New Roman" w:cs="Times New Roman"/>
          <w:b/>
          <w:sz w:val="28"/>
          <w:szCs w:val="28"/>
          <w:lang w:val="kk-KZ"/>
        </w:rPr>
      </w:pPr>
    </w:p>
    <w:p w14:paraId="2C4CF841" w14:textId="18FC67A0" w:rsidR="00BB097E" w:rsidRPr="00BB097E" w:rsidRDefault="00BB097E" w:rsidP="00BB097E">
      <w:pPr>
        <w:pStyle w:val="3"/>
        <w:spacing w:before="0" w:beforeAutospacing="0" w:after="0" w:afterAutospacing="0"/>
        <w:rPr>
          <w:bCs w:val="0"/>
          <w:color w:val="444444"/>
          <w:sz w:val="28"/>
          <w:szCs w:val="28"/>
          <w:lang w:val="kk-KZ"/>
        </w:rPr>
      </w:pPr>
      <w:r w:rsidRPr="00BB097E">
        <w:rPr>
          <w:bCs w:val="0"/>
          <w:color w:val="444444"/>
          <w:sz w:val="28"/>
          <w:szCs w:val="28"/>
          <w:lang w:val="kk-KZ"/>
        </w:rPr>
        <w:t xml:space="preserve">1. </w:t>
      </w:r>
      <w:r w:rsidRPr="00BB097E">
        <w:rPr>
          <w:bCs w:val="0"/>
          <w:color w:val="444444"/>
          <w:sz w:val="28"/>
          <w:szCs w:val="28"/>
          <w:lang w:val="kk-KZ"/>
        </w:rPr>
        <w:t>Кәсiпкерлер мен тұтынушылардың құқықтарын қорғау</w:t>
      </w:r>
    </w:p>
    <w:p w14:paraId="1FDCA27E" w14:textId="7FC92FD3" w:rsidR="00BB097E" w:rsidRPr="00BB097E" w:rsidRDefault="00BB097E" w:rsidP="00BB097E">
      <w:pPr>
        <w:pStyle w:val="a4"/>
        <w:spacing w:before="0" w:beforeAutospacing="0" w:after="0" w:afterAutospacing="0"/>
        <w:rPr>
          <w:color w:val="000000"/>
          <w:sz w:val="28"/>
          <w:szCs w:val="28"/>
          <w:lang w:val="kk-KZ"/>
        </w:rPr>
      </w:pPr>
      <w:r>
        <w:rPr>
          <w:color w:val="000000"/>
          <w:sz w:val="28"/>
          <w:szCs w:val="28"/>
          <w:lang w:val="kk-KZ"/>
        </w:rPr>
        <w:t>      Жеке</w:t>
      </w:r>
      <w:r w:rsidRPr="00BB097E">
        <w:rPr>
          <w:color w:val="000000"/>
          <w:sz w:val="28"/>
          <w:szCs w:val="28"/>
          <w:lang w:val="kk-KZ"/>
        </w:rPr>
        <w:t xml:space="preserve"> және заңды тұлғалардың мүлікті пайдалану, тауарларды өндіру, сату, жұмыстарды орындау, қызметтерді көрсету арқылы таза кіріс алуға бағытталған, жеке меншік құқығына (жеке кәсіпкерлік) не шаруашылық жүргізу немесе мемлекеттік кәсіпорынды жедел басқару құқығына (мемлекеттік кәсіпкерлік) негізделген дербес, бастамашылық қызметі кәсіпкерлік болып табылады. Кәсіпкерлік қызмет кәсіпкер атынан, оның тәуекел етуімен және мүліктік жауапкершілігімен жүзеге асырылады.</w:t>
      </w:r>
    </w:p>
    <w:p w14:paraId="6E527D2F" w14:textId="08B0A29A" w:rsidR="00BB097E" w:rsidRPr="00BB097E" w:rsidRDefault="00BB097E" w:rsidP="00BB097E">
      <w:pPr>
        <w:pStyle w:val="a4"/>
        <w:spacing w:before="0" w:beforeAutospacing="0" w:after="0" w:afterAutospacing="0"/>
        <w:rPr>
          <w:color w:val="000000"/>
          <w:sz w:val="28"/>
          <w:szCs w:val="28"/>
          <w:lang w:val="kk-KZ"/>
        </w:rPr>
      </w:pPr>
      <w:r>
        <w:rPr>
          <w:color w:val="000000"/>
          <w:sz w:val="28"/>
          <w:szCs w:val="28"/>
          <w:lang w:val="kk-KZ"/>
        </w:rPr>
        <w:t xml:space="preserve">      </w:t>
      </w:r>
      <w:r w:rsidRPr="00BB097E">
        <w:rPr>
          <w:color w:val="000000"/>
          <w:sz w:val="28"/>
          <w:szCs w:val="28"/>
          <w:lang w:val="kk-KZ"/>
        </w:rPr>
        <w:t>Мемлекет кәсiпкерлiк қызмет еркiндiгiне кепiлдiк бередi және оны қорғау мен қолдауды қамтамасыз етедi.</w:t>
      </w:r>
    </w:p>
    <w:p w14:paraId="6D9963DD" w14:textId="5DB06C43" w:rsidR="00BB097E" w:rsidRPr="00BB097E" w:rsidRDefault="00BB097E" w:rsidP="00BB097E">
      <w:pPr>
        <w:pStyle w:val="a4"/>
        <w:spacing w:before="0" w:beforeAutospacing="0" w:after="0" w:afterAutospacing="0"/>
        <w:rPr>
          <w:color w:val="000000"/>
          <w:sz w:val="28"/>
          <w:szCs w:val="28"/>
          <w:lang w:val="kk-KZ"/>
        </w:rPr>
      </w:pPr>
      <w:r>
        <w:rPr>
          <w:color w:val="000000"/>
          <w:sz w:val="28"/>
          <w:szCs w:val="28"/>
          <w:lang w:val="kk-KZ"/>
        </w:rPr>
        <w:t xml:space="preserve">      </w:t>
      </w:r>
      <w:r w:rsidRPr="00BB097E">
        <w:rPr>
          <w:color w:val="000000"/>
          <w:sz w:val="28"/>
          <w:szCs w:val="28"/>
          <w:lang w:val="kk-KZ"/>
        </w:rPr>
        <w:t>Заңдарда тыйым салынбаған қызметтi жүзеге асырушы кәсiпкерлердiң құқықтары:</w:t>
      </w:r>
    </w:p>
    <w:p w14:paraId="309915CA" w14:textId="525D85D4"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1) кәсiпкерлiк қызметтi, "Рұқсаттар және хабарламалар туралы" Қ</w:t>
      </w:r>
      <w:r>
        <w:rPr>
          <w:color w:val="000000"/>
          <w:sz w:val="28"/>
          <w:szCs w:val="28"/>
          <w:lang w:val="kk-KZ"/>
        </w:rPr>
        <w:t xml:space="preserve">Р </w:t>
      </w:r>
      <w:hyperlink r:id="rId4" w:anchor="z308" w:history="1">
        <w:r w:rsidRPr="00BB097E">
          <w:rPr>
            <w:rStyle w:val="a3"/>
            <w:color w:val="16374F"/>
            <w:sz w:val="28"/>
            <w:szCs w:val="28"/>
            <w:u w:val="none"/>
            <w:lang w:val="kk-KZ"/>
          </w:rPr>
          <w:t>Заңында</w:t>
        </w:r>
      </w:hyperlink>
      <w:r w:rsidRPr="00BB097E">
        <w:rPr>
          <w:color w:val="000000"/>
          <w:sz w:val="28"/>
          <w:szCs w:val="28"/>
          <w:lang w:val="kk-KZ"/>
        </w:rPr>
        <w:t> көзделген рұқсаттардан және хабарламалардан басқа, қандай да бір рұқсаттар алмай не хабарламаларды жібермей жүзеге асыру мүмкiндiгi арқылы;</w:t>
      </w:r>
    </w:p>
    <w:p w14:paraId="7BE5ADA3"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2) экономиканың барлық салаларындағы кәсiпкерлiктiң барлық түрiн бiр ғана тiркеушi органда тiркеудiң барынша қарапайым өз бетiмен жүргiзетiн тәртiбiмен;</w:t>
      </w:r>
    </w:p>
    <w:p w14:paraId="35433C74"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3) кәсiпкерлiк қызметке мемлекеттiк органдар жүргiзетiн тексерулердi заң құжаттарымен шектеу арқылы;</w:t>
      </w:r>
    </w:p>
    <w:p w14:paraId="6F72F9E4"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4) кәсiпкерлiк қызметтi заң құжаттарында көзделген негiз бойынша шығарылған сот шешiмi бойынша ғана ерiксiз тоқтату арқылы;</w:t>
      </w:r>
    </w:p>
    <w:p w14:paraId="28E9922C" w14:textId="77777777"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5) жеке кәсiпкерлiк үшiн тыйым салынған, экспорт немесе импорт үшiн тыйым салынған немесе шек қойылған жұмыс, тауарлардың түрлерi мен қызмет тiзбесiн заң құжаттарында белгiлеу арқылы;</w:t>
      </w:r>
    </w:p>
    <w:p w14:paraId="68C27A06" w14:textId="27BF31D6"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6) мемлекеттiк органдарды, лауазымды адамдарды, сондай-ақ өзге де жақтар мен ұйымдарды кәсiпкерлердiң қызметiне заңсыз кедергi жасағаны үшiн олардың алдындағы заңдарда белгiленген мүлiктiк жауапкершiлiкке тарту арқылы;</w:t>
      </w:r>
      <w:r>
        <w:rPr>
          <w:color w:val="000000"/>
          <w:sz w:val="28"/>
          <w:szCs w:val="28"/>
          <w:lang w:val="kk-KZ"/>
        </w:rPr>
        <w:t xml:space="preserve"> </w:t>
      </w:r>
      <w:r w:rsidRPr="00BB097E">
        <w:rPr>
          <w:color w:val="000000"/>
          <w:sz w:val="28"/>
          <w:szCs w:val="28"/>
          <w:lang w:val="kk-KZ"/>
        </w:rPr>
        <w:t>атқарушы бақылау және қадағалау органдарына кәсiпкерлiк субъектiлерiмен осы органдардың функциялары болып табылатын мiндеттердi орындау мәнiнде шарттық қатынастарға кiруге тыйым салу арқылы;</w:t>
      </w:r>
    </w:p>
    <w:p w14:paraId="07D02A60" w14:textId="5AADCF38" w:rsidR="00BB097E" w:rsidRP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xml:space="preserve">      4. Рұқсат беру немесе хабарлама жасау тәртібін белгілеу адамдардың өмірі мен денсаулығын, қоршаған ортаны, меншікті қорғау, ұлттық </w:t>
      </w:r>
      <w:r w:rsidRPr="00BB097E">
        <w:rPr>
          <w:color w:val="000000"/>
          <w:sz w:val="28"/>
          <w:szCs w:val="28"/>
          <w:lang w:val="kk-KZ"/>
        </w:rPr>
        <w:lastRenderedPageBreak/>
        <w:t>қауіпсіздікті және құқықтық тәртіпті қамтамасыз ету мақсатында қызметтің немесе әрекеттің (операцияның) қауіптілік деңгейіне қарай "Рұқсаттар және хабарламалар туралы" Қ</w:t>
      </w:r>
      <w:r>
        <w:rPr>
          <w:color w:val="000000"/>
          <w:sz w:val="28"/>
          <w:szCs w:val="28"/>
          <w:lang w:val="kk-KZ"/>
        </w:rPr>
        <w:t>Р</w:t>
      </w:r>
      <w:r w:rsidRPr="00BB097E">
        <w:rPr>
          <w:color w:val="000000"/>
          <w:sz w:val="28"/>
          <w:szCs w:val="28"/>
          <w:lang w:val="kk-KZ"/>
        </w:rPr>
        <w:t> </w:t>
      </w:r>
      <w:hyperlink r:id="rId5" w:anchor="z61" w:history="1">
        <w:r w:rsidRPr="00BB097E">
          <w:rPr>
            <w:rStyle w:val="a3"/>
            <w:color w:val="16374F"/>
            <w:sz w:val="28"/>
            <w:szCs w:val="28"/>
            <w:u w:val="none"/>
            <w:lang w:val="kk-KZ"/>
          </w:rPr>
          <w:t>Заңымен</w:t>
        </w:r>
      </w:hyperlink>
      <w:r w:rsidRPr="00BB097E">
        <w:rPr>
          <w:color w:val="000000"/>
          <w:sz w:val="28"/>
          <w:szCs w:val="28"/>
          <w:lang w:val="kk-KZ"/>
        </w:rPr>
        <w:t> жүргізіледі.</w:t>
      </w:r>
    </w:p>
    <w:p w14:paraId="57F65175" w14:textId="5F6817D7" w:rsidR="00BB097E" w:rsidRPr="00BB097E" w:rsidRDefault="00BB097E" w:rsidP="00BB097E">
      <w:pPr>
        <w:pStyle w:val="a4"/>
        <w:spacing w:before="0" w:beforeAutospacing="0" w:after="0" w:afterAutospacing="0"/>
        <w:jc w:val="both"/>
        <w:rPr>
          <w:color w:val="000000"/>
          <w:sz w:val="28"/>
          <w:szCs w:val="28"/>
          <w:lang w:val="kk-KZ"/>
        </w:rPr>
      </w:pPr>
      <w:r w:rsidRPr="00BB097E">
        <w:rPr>
          <w:color w:val="000000"/>
          <w:sz w:val="28"/>
          <w:szCs w:val="28"/>
          <w:lang w:val="kk-KZ"/>
        </w:rPr>
        <w:t>      Егер ҚР</w:t>
      </w:r>
      <w:r>
        <w:rPr>
          <w:color w:val="000000"/>
          <w:sz w:val="28"/>
          <w:szCs w:val="28"/>
          <w:lang w:val="kk-KZ"/>
        </w:rPr>
        <w:t xml:space="preserve"> </w:t>
      </w:r>
      <w:r w:rsidRPr="00BB097E">
        <w:rPr>
          <w:color w:val="000000"/>
          <w:sz w:val="28"/>
          <w:szCs w:val="28"/>
          <w:lang w:val="kk-KZ"/>
        </w:rPr>
        <w:t>заңдарында көзделген өнімге қойылатын талаптар, сәйкестікті міндетті растау жөніндегі талаптар мемлекеттік реттеу мақсаттарына қол жеткізу үшін жеткіліксіз болған жағдайларда, рұқсат беру тәртібі белгіленеді.</w:t>
      </w:r>
    </w:p>
    <w:p w14:paraId="0FB4FD5A" w14:textId="77777777" w:rsidR="00BB097E" w:rsidRDefault="00BB097E" w:rsidP="00BB097E">
      <w:pPr>
        <w:pStyle w:val="a4"/>
        <w:spacing w:before="0" w:beforeAutospacing="0" w:after="0" w:afterAutospacing="0"/>
        <w:rPr>
          <w:color w:val="000000"/>
          <w:sz w:val="28"/>
          <w:szCs w:val="28"/>
          <w:lang w:val="kk-KZ"/>
        </w:rPr>
      </w:pPr>
      <w:r w:rsidRPr="00BB097E">
        <w:rPr>
          <w:color w:val="000000"/>
          <w:sz w:val="28"/>
          <w:szCs w:val="28"/>
          <w:lang w:val="kk-KZ"/>
        </w:rPr>
        <w:t>      5. Коммерциялық (кәсiпкерлiк) құпия заңмен қорғалады. Коммерциялық құпия болып табылатын мәлiметтердi анықтау тәртiбi, оның қорғау құралдары, сондай-ақ коммерциялық құпия құрамына енбейтiн мәлiметтер тiзбесi заңдарда белгiленедi.</w:t>
      </w:r>
    </w:p>
    <w:p w14:paraId="10E7AFA4" w14:textId="77777777" w:rsidR="00BB097E" w:rsidRDefault="00BB097E" w:rsidP="00BB097E">
      <w:pPr>
        <w:pStyle w:val="a4"/>
        <w:spacing w:before="0" w:beforeAutospacing="0" w:after="0" w:afterAutospacing="0"/>
        <w:rPr>
          <w:b/>
          <w:bCs/>
          <w:spacing w:val="2"/>
          <w:sz w:val="28"/>
          <w:szCs w:val="28"/>
          <w:bdr w:val="none" w:sz="0" w:space="0" w:color="auto" w:frame="1"/>
          <w:lang w:val="kk-KZ"/>
        </w:rPr>
      </w:pPr>
      <w:r w:rsidRPr="00BB097E">
        <w:rPr>
          <w:b/>
          <w:bCs/>
          <w:sz w:val="28"/>
          <w:szCs w:val="28"/>
          <w:lang w:val="kk-KZ"/>
        </w:rPr>
        <w:t>2</w:t>
      </w:r>
      <w:r w:rsidRPr="00BB097E">
        <w:rPr>
          <w:b/>
          <w:bCs/>
          <w:spacing w:val="2"/>
          <w:sz w:val="28"/>
          <w:szCs w:val="28"/>
          <w:bdr w:val="none" w:sz="0" w:space="0" w:color="auto" w:frame="1"/>
          <w:lang w:val="kk-KZ"/>
        </w:rPr>
        <w:t xml:space="preserve"> </w:t>
      </w:r>
      <w:r w:rsidRPr="00BB097E">
        <w:rPr>
          <w:b/>
          <w:bCs/>
          <w:color w:val="444444"/>
          <w:sz w:val="28"/>
          <w:szCs w:val="28"/>
          <w:lang w:val="kk-KZ"/>
        </w:rPr>
        <w:t>Кәсiпкерлердін</w:t>
      </w:r>
      <w:r w:rsidRPr="00BB097E">
        <w:rPr>
          <w:b/>
          <w:bCs/>
          <w:spacing w:val="2"/>
          <w:sz w:val="28"/>
          <w:szCs w:val="28"/>
          <w:bdr w:val="none" w:sz="0" w:space="0" w:color="auto" w:frame="1"/>
          <w:lang w:val="kk-KZ"/>
        </w:rPr>
        <w:t xml:space="preserve"> және тұтынушылар</w:t>
      </w:r>
      <w:r w:rsidRPr="00BB097E">
        <w:rPr>
          <w:b/>
          <w:bCs/>
          <w:spacing w:val="2"/>
          <w:sz w:val="28"/>
          <w:szCs w:val="28"/>
          <w:lang w:val="kk-KZ"/>
        </w:rPr>
        <w:t xml:space="preserve"> </w:t>
      </w:r>
      <w:r w:rsidRPr="00BB097E">
        <w:rPr>
          <w:b/>
          <w:bCs/>
          <w:spacing w:val="2"/>
          <w:sz w:val="28"/>
          <w:szCs w:val="28"/>
          <w:bdr w:val="none" w:sz="0" w:space="0" w:color="auto" w:frame="1"/>
          <w:lang w:val="kk-KZ"/>
        </w:rPr>
        <w:t xml:space="preserve">құқықтарын қорғау туралы </w:t>
      </w:r>
      <w:r>
        <w:rPr>
          <w:b/>
          <w:bCs/>
          <w:spacing w:val="2"/>
          <w:sz w:val="28"/>
          <w:szCs w:val="28"/>
          <w:bdr w:val="none" w:sz="0" w:space="0" w:color="auto" w:frame="1"/>
          <w:lang w:val="kk-KZ"/>
        </w:rPr>
        <w:t xml:space="preserve">  </w:t>
      </w:r>
    </w:p>
    <w:p w14:paraId="04A9D192" w14:textId="64393181" w:rsidR="00BB097E" w:rsidRPr="00BB097E" w:rsidRDefault="00BB097E" w:rsidP="00BB097E">
      <w:pPr>
        <w:pStyle w:val="a4"/>
        <w:spacing w:before="0" w:beforeAutospacing="0" w:after="0" w:afterAutospacing="0"/>
        <w:rPr>
          <w:color w:val="000000"/>
          <w:sz w:val="28"/>
          <w:szCs w:val="28"/>
          <w:lang w:val="kk-KZ"/>
        </w:rPr>
      </w:pPr>
      <w:r>
        <w:rPr>
          <w:b/>
          <w:bCs/>
          <w:spacing w:val="2"/>
          <w:sz w:val="28"/>
          <w:szCs w:val="28"/>
          <w:bdr w:val="none" w:sz="0" w:space="0" w:color="auto" w:frame="1"/>
          <w:lang w:val="kk-KZ"/>
        </w:rPr>
        <w:t xml:space="preserve">   </w:t>
      </w:r>
      <w:r w:rsidRPr="00BB097E">
        <w:rPr>
          <w:b/>
          <w:bCs/>
          <w:spacing w:val="2"/>
          <w:sz w:val="28"/>
          <w:szCs w:val="28"/>
          <w:bdr w:val="none" w:sz="0" w:space="0" w:color="auto" w:frame="1"/>
          <w:lang w:val="kk-KZ"/>
        </w:rPr>
        <w:t>заңнамасы</w:t>
      </w:r>
    </w:p>
    <w:p w14:paraId="00A09E0C" w14:textId="7FC4273A" w:rsidR="00983619" w:rsidRPr="00983619" w:rsidRDefault="00983619" w:rsidP="00983619">
      <w:pPr>
        <w:spacing w:after="0" w:line="240" w:lineRule="auto"/>
        <w:textAlignment w:val="baseline"/>
        <w:rPr>
          <w:rFonts w:ascii="Times New Roman" w:eastAsia="Times New Roman" w:hAnsi="Times New Roman" w:cs="Times New Roman"/>
          <w:bCs/>
          <w:spacing w:val="2"/>
          <w:sz w:val="28"/>
          <w:szCs w:val="28"/>
          <w:bdr w:val="none" w:sz="0" w:space="0" w:color="auto" w:frame="1"/>
          <w:lang w:val="kk-KZ"/>
        </w:rPr>
      </w:pPr>
      <w:r w:rsidRPr="00983619">
        <w:rPr>
          <w:rFonts w:ascii="Times New Roman" w:hAnsi="Times New Roman" w:cs="Times New Roman"/>
          <w:sz w:val="28"/>
          <w:szCs w:val="28"/>
          <w:lang w:val="kk-KZ"/>
        </w:rPr>
        <w:t xml:space="preserve">    </w:t>
      </w:r>
      <w:r w:rsidRPr="00983619">
        <w:rPr>
          <w:rFonts w:ascii="Times New Roman" w:eastAsia="Times New Roman" w:hAnsi="Times New Roman" w:cs="Times New Roman"/>
          <w:bCs/>
          <w:spacing w:val="2"/>
          <w:sz w:val="28"/>
          <w:szCs w:val="28"/>
          <w:bdr w:val="none" w:sz="0" w:space="0" w:color="auto" w:frame="1"/>
          <w:lang w:val="kk-KZ"/>
        </w:rPr>
        <w:t xml:space="preserve">ҚР </w:t>
      </w:r>
      <w:r w:rsidR="00BB097E">
        <w:rPr>
          <w:rFonts w:ascii="Times New Roman" w:eastAsia="Times New Roman" w:hAnsi="Times New Roman" w:cs="Times New Roman"/>
          <w:bCs/>
          <w:spacing w:val="2"/>
          <w:sz w:val="28"/>
          <w:szCs w:val="28"/>
          <w:bdr w:val="none" w:sz="0" w:space="0" w:color="auto" w:frame="1"/>
          <w:lang w:val="kk-KZ"/>
        </w:rPr>
        <w:t xml:space="preserve">Азаматтық кодекске және </w:t>
      </w:r>
      <w:r w:rsidRPr="00983619">
        <w:rPr>
          <w:rFonts w:ascii="Times New Roman" w:eastAsia="Times New Roman" w:hAnsi="Times New Roman" w:cs="Times New Roman"/>
          <w:bCs/>
          <w:spacing w:val="2"/>
          <w:sz w:val="28"/>
          <w:szCs w:val="28"/>
          <w:bdr w:val="none" w:sz="0" w:space="0" w:color="auto" w:frame="1"/>
          <w:lang w:val="kk-KZ"/>
        </w:rPr>
        <w:t>тұтынушылар</w:t>
      </w:r>
      <w:r w:rsidRPr="00983619">
        <w:rPr>
          <w:rFonts w:ascii="Times New Roman" w:eastAsia="Times New Roman" w:hAnsi="Times New Roman" w:cs="Times New Roman"/>
          <w:bCs/>
          <w:spacing w:val="2"/>
          <w:sz w:val="28"/>
          <w:szCs w:val="28"/>
          <w:lang w:val="kk-KZ"/>
        </w:rPr>
        <w:t xml:space="preserve"> </w:t>
      </w:r>
      <w:r w:rsidRPr="00983619">
        <w:rPr>
          <w:rFonts w:ascii="Times New Roman" w:eastAsia="Times New Roman" w:hAnsi="Times New Roman" w:cs="Times New Roman"/>
          <w:bCs/>
          <w:spacing w:val="2"/>
          <w:sz w:val="28"/>
          <w:szCs w:val="28"/>
          <w:bdr w:val="none" w:sz="0" w:space="0" w:color="auto" w:frame="1"/>
          <w:lang w:val="kk-KZ"/>
        </w:rPr>
        <w:t xml:space="preserve">құқықтарын қорғау туралы </w:t>
      </w:r>
      <w:r w:rsidRPr="00983619">
        <w:rPr>
          <w:rFonts w:ascii="Times New Roman" w:eastAsia="Times New Roman" w:hAnsi="Times New Roman" w:cs="Times New Roman"/>
          <w:spacing w:val="2"/>
          <w:sz w:val="28"/>
          <w:szCs w:val="28"/>
          <w:lang w:val="kk-KZ"/>
        </w:rPr>
        <w:t> </w:t>
      </w:r>
      <w:r w:rsidR="00A33B88">
        <w:rPr>
          <w:rFonts w:ascii="Times New Roman" w:eastAsia="Times New Roman" w:hAnsi="Times New Roman" w:cs="Times New Roman"/>
          <w:spacing w:val="2"/>
          <w:sz w:val="28"/>
          <w:szCs w:val="28"/>
          <w:lang w:val="kk-KZ"/>
        </w:rPr>
        <w:t>ҚР З</w:t>
      </w:r>
      <w:r w:rsidRPr="00983619">
        <w:rPr>
          <w:rFonts w:ascii="Times New Roman" w:eastAsia="Times New Roman" w:hAnsi="Times New Roman" w:cs="Times New Roman"/>
          <w:spacing w:val="2"/>
          <w:sz w:val="28"/>
          <w:szCs w:val="28"/>
          <w:lang w:val="kk-KZ"/>
        </w:rPr>
        <w:t>аң</w:t>
      </w:r>
      <w:r w:rsidR="00A33B88">
        <w:rPr>
          <w:rFonts w:ascii="Times New Roman" w:eastAsia="Times New Roman" w:hAnsi="Times New Roman" w:cs="Times New Roman"/>
          <w:spacing w:val="2"/>
          <w:sz w:val="28"/>
          <w:szCs w:val="28"/>
          <w:lang w:val="kk-KZ"/>
        </w:rPr>
        <w:t>ына</w:t>
      </w:r>
      <w:r w:rsidRPr="00983619">
        <w:rPr>
          <w:rFonts w:ascii="Times New Roman" w:eastAsia="Times New Roman" w:hAnsi="Times New Roman" w:cs="Times New Roman"/>
          <w:spacing w:val="2"/>
          <w:sz w:val="28"/>
          <w:szCs w:val="28"/>
          <w:lang w:val="kk-KZ"/>
        </w:rPr>
        <w:t xml:space="preserve"> сәйқес</w:t>
      </w:r>
      <w:r w:rsidR="00BB097E">
        <w:rPr>
          <w:rFonts w:ascii="Times New Roman" w:eastAsia="Times New Roman" w:hAnsi="Times New Roman" w:cs="Times New Roman"/>
          <w:spacing w:val="2"/>
          <w:sz w:val="28"/>
          <w:szCs w:val="28"/>
          <w:lang w:val="kk-KZ"/>
        </w:rPr>
        <w:t>:</w:t>
      </w:r>
      <w:r w:rsidRPr="00983619">
        <w:rPr>
          <w:rFonts w:ascii="Times New Roman" w:eastAsia="Times New Roman" w:hAnsi="Times New Roman" w:cs="Times New Roman"/>
          <w:spacing w:val="2"/>
          <w:sz w:val="28"/>
          <w:szCs w:val="28"/>
          <w:lang w:val="kk-KZ"/>
        </w:rPr>
        <w:t xml:space="preserve"> </w:t>
      </w:r>
    </w:p>
    <w:p w14:paraId="2CDBE144" w14:textId="5D6A8019"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1. ҚР тұтыну</w:t>
      </w:r>
      <w:r w:rsidR="00A33B88">
        <w:rPr>
          <w:rFonts w:ascii="Times New Roman" w:eastAsia="Times New Roman" w:hAnsi="Times New Roman" w:cs="Times New Roman"/>
          <w:spacing w:val="2"/>
          <w:sz w:val="28"/>
          <w:szCs w:val="28"/>
          <w:lang w:val="kk-KZ"/>
        </w:rPr>
        <w:t>шылар</w:t>
      </w:r>
      <w:r w:rsidR="0011762B">
        <w:rPr>
          <w:rFonts w:ascii="Times New Roman" w:eastAsia="Times New Roman" w:hAnsi="Times New Roman" w:cs="Times New Roman"/>
          <w:spacing w:val="2"/>
          <w:sz w:val="28"/>
          <w:szCs w:val="28"/>
          <w:lang w:val="kk-KZ"/>
        </w:rPr>
        <w:t>дын</w:t>
      </w:r>
      <w:bookmarkStart w:id="0" w:name="_GoBack"/>
      <w:bookmarkEnd w:id="0"/>
      <w:r w:rsidR="00A33B88">
        <w:rPr>
          <w:rFonts w:ascii="Times New Roman" w:eastAsia="Times New Roman" w:hAnsi="Times New Roman" w:cs="Times New Roman"/>
          <w:spacing w:val="2"/>
          <w:sz w:val="28"/>
          <w:szCs w:val="28"/>
          <w:lang w:val="kk-KZ"/>
        </w:rPr>
        <w:t xml:space="preserve"> құқықтарын қорғау туралы ҚР З</w:t>
      </w:r>
      <w:r w:rsidRPr="00983619">
        <w:rPr>
          <w:rFonts w:ascii="Times New Roman" w:eastAsia="Times New Roman" w:hAnsi="Times New Roman" w:cs="Times New Roman"/>
          <w:spacing w:val="2"/>
          <w:sz w:val="28"/>
          <w:szCs w:val="28"/>
          <w:lang w:val="kk-KZ"/>
        </w:rPr>
        <w:t xml:space="preserve">аңы </w:t>
      </w:r>
    </w:p>
    <w:p w14:paraId="0A5DBC4F" w14:textId="18803394"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2. ҚР </w:t>
      </w:r>
      <w:r w:rsidR="00A33B88">
        <w:rPr>
          <w:rFonts w:ascii="Times New Roman" w:eastAsia="Times New Roman" w:hAnsi="Times New Roman" w:cs="Times New Roman"/>
          <w:spacing w:val="2"/>
          <w:sz w:val="28"/>
          <w:szCs w:val="28"/>
          <w:lang w:val="kk-KZ"/>
        </w:rPr>
        <w:t>Конституциясы</w:t>
      </w:r>
    </w:p>
    <w:p w14:paraId="490DD011" w14:textId="09477EE0" w:rsidR="00983619" w:rsidRPr="00BB097E"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BB097E">
        <w:rPr>
          <w:rFonts w:ascii="Times New Roman" w:eastAsia="Times New Roman" w:hAnsi="Times New Roman" w:cs="Times New Roman"/>
          <w:spacing w:val="2"/>
          <w:sz w:val="28"/>
          <w:szCs w:val="28"/>
          <w:lang w:val="kk-KZ"/>
        </w:rPr>
        <w:t>3. ҚР </w:t>
      </w:r>
      <w:hyperlink r:id="rId6" w:anchor="z1" w:history="1">
        <w:r w:rsidRPr="00BB097E">
          <w:rPr>
            <w:rStyle w:val="a3"/>
            <w:rFonts w:ascii="Times New Roman" w:eastAsia="Times New Roman" w:hAnsi="Times New Roman" w:cs="Times New Roman"/>
            <w:color w:val="auto"/>
            <w:spacing w:val="2"/>
            <w:sz w:val="28"/>
            <w:szCs w:val="28"/>
            <w:u w:val="none"/>
            <w:lang w:val="kk-KZ"/>
          </w:rPr>
          <w:t>Азаматтық  кодексі</w:t>
        </w:r>
      </w:hyperlink>
      <w:r w:rsidRPr="00BB097E">
        <w:rPr>
          <w:rFonts w:ascii="Times New Roman" w:eastAsia="Times New Roman" w:hAnsi="Times New Roman" w:cs="Times New Roman"/>
          <w:spacing w:val="2"/>
          <w:sz w:val="28"/>
          <w:szCs w:val="28"/>
          <w:lang w:val="kk-KZ"/>
        </w:rPr>
        <w:t xml:space="preserve"> </w:t>
      </w:r>
    </w:p>
    <w:p w14:paraId="31F40890" w14:textId="73B32481"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4. ҚР өзге де НҚА</w:t>
      </w:r>
      <w:bookmarkStart w:id="1" w:name="z23"/>
      <w:bookmarkEnd w:id="1"/>
    </w:p>
    <w:p w14:paraId="79F93927" w14:textId="77777777"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2. Тұтынушылардың қаржылық, әлеуметтік, медициналық, туристік және өзге де көрсетілетін қызметтер саласындағы құқықтары, сондай-ақ оларды қорғау мәселелері ҚР заңдарында белгіленеді.</w:t>
      </w:r>
      <w:r w:rsidRPr="00983619">
        <w:rPr>
          <w:rFonts w:ascii="Times New Roman" w:eastAsia="Times New Roman" w:hAnsi="Times New Roman" w:cs="Times New Roman"/>
          <w:spacing w:val="2"/>
          <w:sz w:val="28"/>
          <w:szCs w:val="28"/>
          <w:lang w:val="kk-KZ"/>
        </w:rPr>
        <w:br/>
      </w:r>
      <w:bookmarkStart w:id="2" w:name="z24"/>
      <w:bookmarkEnd w:id="2"/>
      <w:r w:rsidRPr="00983619">
        <w:rPr>
          <w:rFonts w:ascii="Times New Roman" w:eastAsia="Times New Roman" w:hAnsi="Times New Roman" w:cs="Times New Roman"/>
          <w:spacing w:val="2"/>
          <w:sz w:val="28"/>
          <w:szCs w:val="28"/>
          <w:lang w:val="kk-KZ"/>
        </w:rPr>
        <w:t xml:space="preserve">      3. Егер ҚР ратификациялаған халықаралық шартта </w:t>
      </w:r>
      <w:r w:rsidRPr="00983619">
        <w:rPr>
          <w:rFonts w:ascii="Times New Roman" w:eastAsia="Times New Roman" w:hAnsi="Times New Roman" w:cs="Times New Roman"/>
          <w:bCs/>
          <w:spacing w:val="2"/>
          <w:sz w:val="28"/>
          <w:szCs w:val="28"/>
          <w:bdr w:val="none" w:sz="0" w:space="0" w:color="auto" w:frame="1"/>
          <w:lang w:val="kk-KZ"/>
        </w:rPr>
        <w:t>ҚР тұтынушылар</w:t>
      </w:r>
      <w:r w:rsidRPr="00983619">
        <w:rPr>
          <w:rFonts w:ascii="Times New Roman" w:eastAsia="Times New Roman" w:hAnsi="Times New Roman" w:cs="Times New Roman"/>
          <w:bCs/>
          <w:spacing w:val="2"/>
          <w:sz w:val="28"/>
          <w:szCs w:val="28"/>
          <w:lang w:val="kk-KZ"/>
        </w:rPr>
        <w:t xml:space="preserve"> </w:t>
      </w:r>
      <w:r w:rsidRPr="00983619">
        <w:rPr>
          <w:rFonts w:ascii="Times New Roman" w:eastAsia="Times New Roman" w:hAnsi="Times New Roman" w:cs="Times New Roman"/>
          <w:bCs/>
          <w:spacing w:val="2"/>
          <w:sz w:val="28"/>
          <w:szCs w:val="28"/>
          <w:bdr w:val="none" w:sz="0" w:space="0" w:color="auto" w:frame="1"/>
          <w:lang w:val="kk-KZ"/>
        </w:rPr>
        <w:t xml:space="preserve">құқықтарын қорғау туралы </w:t>
      </w:r>
      <w:r w:rsidRPr="00983619">
        <w:rPr>
          <w:rFonts w:ascii="Times New Roman" w:eastAsia="Times New Roman" w:hAnsi="Times New Roman" w:cs="Times New Roman"/>
          <w:spacing w:val="2"/>
          <w:sz w:val="28"/>
          <w:szCs w:val="28"/>
          <w:lang w:val="kk-KZ"/>
        </w:rPr>
        <w:t>  заңда көзделгеннен өзгеше ережелер белгіленсе, онда халықаралық шарттың ережелері қолданылады.</w:t>
      </w:r>
    </w:p>
    <w:p w14:paraId="691279E3" w14:textId="77777777" w:rsidR="00983619" w:rsidRPr="00983619" w:rsidRDefault="00983619" w:rsidP="00983619">
      <w:pPr>
        <w:spacing w:after="0" w:line="240" w:lineRule="auto"/>
        <w:textAlignment w:val="baseline"/>
        <w:rPr>
          <w:rFonts w:ascii="Times New Roman" w:eastAsia="Times New Roman" w:hAnsi="Times New Roman" w:cs="Times New Roman"/>
          <w:b/>
          <w:spacing w:val="2"/>
          <w:sz w:val="28"/>
          <w:szCs w:val="28"/>
          <w:lang w:val="kk-KZ"/>
        </w:rPr>
      </w:pPr>
      <w:r w:rsidRPr="00983619">
        <w:rPr>
          <w:rFonts w:ascii="Times New Roman" w:eastAsia="Times New Roman" w:hAnsi="Times New Roman" w:cs="Times New Roman"/>
          <w:b/>
          <w:bCs/>
          <w:spacing w:val="2"/>
          <w:sz w:val="28"/>
          <w:szCs w:val="28"/>
          <w:bdr w:val="none" w:sz="0" w:space="0" w:color="auto" w:frame="1"/>
          <w:lang w:val="kk-KZ"/>
        </w:rPr>
        <w:t>3. Тұтынушылардың құқықтарын қорғаудың негізгі</w:t>
      </w:r>
      <w:r w:rsidRPr="00983619">
        <w:rPr>
          <w:rFonts w:ascii="Times New Roman" w:eastAsia="Times New Roman" w:hAnsi="Times New Roman" w:cs="Times New Roman"/>
          <w:b/>
          <w:spacing w:val="2"/>
          <w:sz w:val="28"/>
          <w:szCs w:val="28"/>
          <w:lang w:val="kk-KZ"/>
        </w:rPr>
        <w:t xml:space="preserve"> </w:t>
      </w:r>
      <w:r w:rsidRPr="00983619">
        <w:rPr>
          <w:rFonts w:ascii="Times New Roman" w:eastAsia="Times New Roman" w:hAnsi="Times New Roman" w:cs="Times New Roman"/>
          <w:b/>
          <w:bCs/>
          <w:spacing w:val="2"/>
          <w:sz w:val="28"/>
          <w:szCs w:val="28"/>
          <w:bdr w:val="none" w:sz="0" w:space="0" w:color="auto" w:frame="1"/>
          <w:lang w:val="kk-KZ"/>
        </w:rPr>
        <w:t>қағидаттары</w:t>
      </w:r>
    </w:p>
    <w:p w14:paraId="04DAE8E3" w14:textId="77777777"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spacing w:val="2"/>
          <w:sz w:val="28"/>
          <w:szCs w:val="28"/>
          <w:lang w:val="kk-KZ"/>
        </w:rPr>
        <w:t>      Тұтынушылардың құқықтарын қорғау:</w:t>
      </w:r>
      <w:r w:rsidRPr="00983619">
        <w:rPr>
          <w:rFonts w:ascii="Times New Roman" w:eastAsia="Times New Roman" w:hAnsi="Times New Roman" w:cs="Times New Roman"/>
          <w:spacing w:val="2"/>
          <w:sz w:val="28"/>
          <w:szCs w:val="28"/>
          <w:lang w:val="kk-KZ"/>
        </w:rPr>
        <w:br/>
        <w:t>      1) тұтынушылардың экономикалық мүдделеріне жәрдемдесу және осы мүдделерді қорғау;</w:t>
      </w:r>
      <w:r w:rsidRPr="00983619">
        <w:rPr>
          <w:rFonts w:ascii="Times New Roman" w:eastAsia="Times New Roman" w:hAnsi="Times New Roman" w:cs="Times New Roman"/>
          <w:spacing w:val="2"/>
          <w:sz w:val="28"/>
          <w:szCs w:val="28"/>
          <w:lang w:val="kk-KZ"/>
        </w:rPr>
        <w:br/>
        <w:t>      2) сатушы (дайындаушы, орындаушы) ұсынатын тауарлар (жұмыстар, көрсетілетін қызметтер) туралы ақпараттың қолжетімділігі және дұрыстығы;</w:t>
      </w:r>
      <w:r w:rsidRPr="00983619">
        <w:rPr>
          <w:rFonts w:ascii="Times New Roman" w:eastAsia="Times New Roman" w:hAnsi="Times New Roman" w:cs="Times New Roman"/>
          <w:spacing w:val="2"/>
          <w:sz w:val="28"/>
          <w:szCs w:val="28"/>
          <w:lang w:val="kk-KZ"/>
        </w:rPr>
        <w:br/>
        <w:t>      3) тұтынушыларды сауаттандыру;</w:t>
      </w:r>
      <w:r w:rsidRPr="00983619">
        <w:rPr>
          <w:rFonts w:ascii="Times New Roman" w:eastAsia="Times New Roman" w:hAnsi="Times New Roman" w:cs="Times New Roman"/>
          <w:spacing w:val="2"/>
          <w:sz w:val="28"/>
          <w:szCs w:val="28"/>
          <w:lang w:val="kk-KZ"/>
        </w:rPr>
        <w:br/>
        <w:t>      4) тұтынушылардың заңды мүдделерінің қорғалуын қамтамасыз ету;</w:t>
      </w:r>
      <w:r w:rsidRPr="00983619">
        <w:rPr>
          <w:rFonts w:ascii="Times New Roman" w:eastAsia="Times New Roman" w:hAnsi="Times New Roman" w:cs="Times New Roman"/>
          <w:spacing w:val="2"/>
          <w:sz w:val="28"/>
          <w:szCs w:val="28"/>
          <w:lang w:val="kk-KZ"/>
        </w:rPr>
        <w:br/>
        <w:t>      5) тұтынушылардың қоғамдық бірлестіктерінің тұтынушылардың құқықтарын қорғауға қатысуы;</w:t>
      </w:r>
      <w:r w:rsidRPr="00983619">
        <w:rPr>
          <w:rFonts w:ascii="Times New Roman" w:eastAsia="Times New Roman" w:hAnsi="Times New Roman" w:cs="Times New Roman"/>
          <w:spacing w:val="2"/>
          <w:sz w:val="28"/>
          <w:szCs w:val="28"/>
          <w:lang w:val="kk-KZ"/>
        </w:rPr>
        <w:br/>
        <w:t>      6) тұтынушыларды қауіпсіз және сапалы тауарлармен (жұмыстармен, көрсетілетін қызметтермен) қамтамасыз ету қағидаттары негізінде жүзеге асырылады.</w:t>
      </w:r>
    </w:p>
    <w:p w14:paraId="5D2503C3" w14:textId="0F0BEF8A" w:rsidR="00983619" w:rsidRPr="00983619" w:rsidRDefault="00983619" w:rsidP="00983619">
      <w:pPr>
        <w:spacing w:after="0" w:line="240" w:lineRule="auto"/>
        <w:textAlignment w:val="baseline"/>
        <w:rPr>
          <w:rFonts w:ascii="Times New Roman" w:eastAsia="Times New Roman" w:hAnsi="Times New Roman" w:cs="Times New Roman"/>
          <w:spacing w:val="2"/>
          <w:sz w:val="28"/>
          <w:szCs w:val="28"/>
          <w:lang w:val="kk-KZ"/>
        </w:rPr>
      </w:pPr>
      <w:r w:rsidRPr="00983619">
        <w:rPr>
          <w:rFonts w:ascii="Times New Roman" w:eastAsia="Times New Roman" w:hAnsi="Times New Roman" w:cs="Times New Roman"/>
          <w:b/>
          <w:bCs/>
          <w:spacing w:val="2"/>
          <w:sz w:val="28"/>
          <w:szCs w:val="28"/>
          <w:bdr w:val="none" w:sz="0" w:space="0" w:color="auto" w:frame="1"/>
          <w:lang w:val="kk-KZ"/>
        </w:rPr>
        <w:t>4. Тұтынушылардың құқықтары</w:t>
      </w:r>
      <w:r w:rsidR="0011762B">
        <w:rPr>
          <w:rFonts w:ascii="Times New Roman" w:eastAsia="Times New Roman" w:hAnsi="Times New Roman" w:cs="Times New Roman"/>
          <w:b/>
          <w:bCs/>
          <w:spacing w:val="2"/>
          <w:sz w:val="28"/>
          <w:szCs w:val="28"/>
          <w:bdr w:val="none" w:sz="0" w:space="0" w:color="auto" w:frame="1"/>
          <w:lang w:val="kk-KZ"/>
        </w:rPr>
        <w:t xml:space="preserve"> </w:t>
      </w:r>
      <w:r w:rsidR="00BB097E">
        <w:rPr>
          <w:rFonts w:ascii="Times New Roman" w:eastAsia="Times New Roman" w:hAnsi="Times New Roman" w:cs="Times New Roman"/>
          <w:b/>
          <w:bCs/>
          <w:spacing w:val="2"/>
          <w:sz w:val="28"/>
          <w:szCs w:val="28"/>
          <w:bdr w:val="none" w:sz="0" w:space="0" w:color="auto" w:frame="1"/>
          <w:lang w:val="kk-KZ"/>
        </w:rPr>
        <w:t>және міндеттері</w:t>
      </w:r>
    </w:p>
    <w:p w14:paraId="5482202E" w14:textId="57F1417F" w:rsidR="00983619" w:rsidRPr="00983619" w:rsidRDefault="00983619" w:rsidP="0011762B">
      <w:pPr>
        <w:spacing w:after="0" w:line="240" w:lineRule="auto"/>
        <w:textAlignment w:val="baseline"/>
        <w:rPr>
          <w:rFonts w:ascii="Times New Roman" w:hAnsi="Times New Roman" w:cs="Times New Roman"/>
          <w:b/>
          <w:bCs/>
          <w:sz w:val="28"/>
          <w:szCs w:val="28"/>
          <w:lang w:val="kk-KZ"/>
        </w:rPr>
      </w:pPr>
      <w:bookmarkStart w:id="3" w:name="z51"/>
      <w:bookmarkEnd w:id="3"/>
      <w:r w:rsidRPr="00983619">
        <w:rPr>
          <w:rFonts w:ascii="Times New Roman" w:eastAsia="Times New Roman" w:hAnsi="Times New Roman" w:cs="Times New Roman"/>
          <w:spacing w:val="2"/>
          <w:sz w:val="28"/>
          <w:szCs w:val="28"/>
          <w:lang w:val="kk-KZ"/>
        </w:rPr>
        <w:t>      1) тауарларды (орындалатын жұмысты және көрсетілетін қызметті) иеленуге еркін шарт жасасуға;</w:t>
      </w:r>
      <w:r w:rsidRPr="00983619">
        <w:rPr>
          <w:rFonts w:ascii="Times New Roman" w:eastAsia="Times New Roman" w:hAnsi="Times New Roman" w:cs="Times New Roman"/>
          <w:spacing w:val="2"/>
          <w:sz w:val="28"/>
          <w:szCs w:val="28"/>
          <w:lang w:val="kk-KZ"/>
        </w:rPr>
        <w:br/>
      </w:r>
      <w:bookmarkStart w:id="4" w:name="z52"/>
      <w:bookmarkEnd w:id="4"/>
      <w:r w:rsidRPr="00983619">
        <w:rPr>
          <w:rFonts w:ascii="Times New Roman" w:eastAsia="Times New Roman" w:hAnsi="Times New Roman" w:cs="Times New Roman"/>
          <w:spacing w:val="2"/>
          <w:sz w:val="28"/>
          <w:szCs w:val="28"/>
          <w:lang w:val="kk-KZ"/>
        </w:rPr>
        <w:t>      2) тұтынушылардың құқықтарын қорғау саласындағы сауаттандыруға;</w:t>
      </w:r>
      <w:r w:rsidRPr="00983619">
        <w:rPr>
          <w:rFonts w:ascii="Times New Roman" w:eastAsia="Times New Roman" w:hAnsi="Times New Roman" w:cs="Times New Roman"/>
          <w:spacing w:val="2"/>
          <w:sz w:val="28"/>
          <w:szCs w:val="28"/>
          <w:lang w:val="kk-KZ"/>
        </w:rPr>
        <w:br/>
      </w:r>
      <w:bookmarkStart w:id="5" w:name="z53"/>
      <w:bookmarkEnd w:id="5"/>
      <w:r w:rsidRPr="00983619">
        <w:rPr>
          <w:rFonts w:ascii="Times New Roman" w:eastAsia="Times New Roman" w:hAnsi="Times New Roman" w:cs="Times New Roman"/>
          <w:spacing w:val="2"/>
          <w:sz w:val="28"/>
          <w:szCs w:val="28"/>
          <w:lang w:val="kk-KZ"/>
        </w:rPr>
        <w:t>      3) тауар (жұмыс, көрсетілетін қызмет) туралы, сондай-ақ сатушы (дайындаушы, орындаушы) туралы ақпарат алуға;</w:t>
      </w:r>
      <w:r w:rsidRPr="00983619">
        <w:rPr>
          <w:rFonts w:ascii="Times New Roman" w:eastAsia="Times New Roman" w:hAnsi="Times New Roman" w:cs="Times New Roman"/>
          <w:spacing w:val="2"/>
          <w:sz w:val="28"/>
          <w:szCs w:val="28"/>
          <w:lang w:val="kk-KZ"/>
        </w:rPr>
        <w:br/>
      </w:r>
      <w:bookmarkStart w:id="6" w:name="z54"/>
      <w:bookmarkEnd w:id="6"/>
      <w:r w:rsidRPr="00983619">
        <w:rPr>
          <w:rFonts w:ascii="Times New Roman" w:eastAsia="Times New Roman" w:hAnsi="Times New Roman" w:cs="Times New Roman"/>
          <w:spacing w:val="2"/>
          <w:sz w:val="28"/>
          <w:szCs w:val="28"/>
          <w:lang w:val="kk-KZ"/>
        </w:rPr>
        <w:t>      4) қауіпсіз тауарды (жұмысты, көрсетілетін қызметті) сатып алуға;</w:t>
      </w:r>
      <w:r w:rsidRPr="00983619">
        <w:rPr>
          <w:rFonts w:ascii="Times New Roman" w:eastAsia="Times New Roman" w:hAnsi="Times New Roman" w:cs="Times New Roman"/>
          <w:spacing w:val="2"/>
          <w:sz w:val="28"/>
          <w:szCs w:val="28"/>
          <w:lang w:val="kk-KZ"/>
        </w:rPr>
        <w:br/>
      </w:r>
      <w:bookmarkStart w:id="7" w:name="z55"/>
      <w:bookmarkEnd w:id="7"/>
      <w:r w:rsidRPr="00983619">
        <w:rPr>
          <w:rFonts w:ascii="Times New Roman" w:eastAsia="Times New Roman" w:hAnsi="Times New Roman" w:cs="Times New Roman"/>
          <w:spacing w:val="2"/>
          <w:sz w:val="28"/>
          <w:szCs w:val="28"/>
          <w:lang w:val="kk-KZ"/>
        </w:rPr>
        <w:lastRenderedPageBreak/>
        <w:t>      5) тауарды (жұмысты, көрсетілетін қызметті) еркін таңдауға;</w:t>
      </w:r>
      <w:r w:rsidRPr="00983619">
        <w:rPr>
          <w:rFonts w:ascii="Times New Roman" w:eastAsia="Times New Roman" w:hAnsi="Times New Roman" w:cs="Times New Roman"/>
          <w:spacing w:val="2"/>
          <w:sz w:val="28"/>
          <w:szCs w:val="28"/>
          <w:lang w:val="kk-KZ"/>
        </w:rPr>
        <w:br/>
      </w:r>
      <w:bookmarkStart w:id="8" w:name="z56"/>
      <w:bookmarkEnd w:id="8"/>
      <w:r w:rsidRPr="00983619">
        <w:rPr>
          <w:rFonts w:ascii="Times New Roman" w:eastAsia="Times New Roman" w:hAnsi="Times New Roman" w:cs="Times New Roman"/>
          <w:spacing w:val="2"/>
          <w:sz w:val="28"/>
          <w:szCs w:val="28"/>
          <w:lang w:val="kk-KZ"/>
        </w:rPr>
        <w:t>      6) тауардың (жұмыстың, көрсетілетін қызметтің) тиісті сапасына;</w:t>
      </w:r>
      <w:r w:rsidRPr="00983619">
        <w:rPr>
          <w:rFonts w:ascii="Times New Roman" w:eastAsia="Times New Roman" w:hAnsi="Times New Roman" w:cs="Times New Roman"/>
          <w:spacing w:val="2"/>
          <w:sz w:val="28"/>
          <w:szCs w:val="28"/>
          <w:lang w:val="kk-KZ"/>
        </w:rPr>
        <w:br/>
      </w:r>
      <w:bookmarkStart w:id="9" w:name="z57"/>
      <w:bookmarkEnd w:id="9"/>
      <w:r w:rsidRPr="00983619">
        <w:rPr>
          <w:rFonts w:ascii="Times New Roman" w:eastAsia="Times New Roman" w:hAnsi="Times New Roman" w:cs="Times New Roman"/>
          <w:spacing w:val="2"/>
          <w:sz w:val="28"/>
          <w:szCs w:val="28"/>
          <w:lang w:val="kk-KZ"/>
        </w:rPr>
        <w:t>      7) тиісті де, тиісті емес те сападағы тауарды айырбастап алуға немесе қайтарып беруге;</w:t>
      </w:r>
      <w:r w:rsidRPr="00983619">
        <w:rPr>
          <w:rFonts w:ascii="Times New Roman" w:eastAsia="Times New Roman" w:hAnsi="Times New Roman" w:cs="Times New Roman"/>
          <w:spacing w:val="2"/>
          <w:sz w:val="28"/>
          <w:szCs w:val="28"/>
          <w:lang w:val="kk-KZ"/>
        </w:rPr>
        <w:br/>
      </w:r>
      <w:bookmarkStart w:id="10" w:name="z58"/>
      <w:bookmarkEnd w:id="10"/>
      <w:r w:rsidRPr="00983619">
        <w:rPr>
          <w:rFonts w:ascii="Times New Roman" w:eastAsia="Times New Roman" w:hAnsi="Times New Roman" w:cs="Times New Roman"/>
          <w:spacing w:val="2"/>
          <w:sz w:val="28"/>
          <w:szCs w:val="28"/>
          <w:lang w:val="kk-KZ"/>
        </w:rPr>
        <w:t>      8) тауардың (жұмыстың, көрсетілетін қызметтің) кемшіліктері салдарынан өздерінің өміріне, денсаулығына және (немесе) мүлкіне келтірілген залалды (зиянды) толық көлемде өтетуге;</w:t>
      </w:r>
      <w:r w:rsidRPr="00983619">
        <w:rPr>
          <w:rFonts w:ascii="Times New Roman" w:eastAsia="Times New Roman" w:hAnsi="Times New Roman" w:cs="Times New Roman"/>
          <w:spacing w:val="2"/>
          <w:sz w:val="28"/>
          <w:szCs w:val="28"/>
          <w:lang w:val="kk-KZ"/>
        </w:rPr>
        <w:br/>
      </w:r>
      <w:bookmarkStart w:id="11" w:name="z59"/>
      <w:bookmarkEnd w:id="11"/>
      <w:r w:rsidRPr="00983619">
        <w:rPr>
          <w:rFonts w:ascii="Times New Roman" w:eastAsia="Times New Roman" w:hAnsi="Times New Roman" w:cs="Times New Roman"/>
          <w:spacing w:val="2"/>
          <w:sz w:val="28"/>
          <w:szCs w:val="28"/>
          <w:lang w:val="kk-KZ"/>
        </w:rPr>
        <w:t>      9) сатушыдан (орындаушыдан, дайындаушыдан) тауарды сатып алу (жұмысты орындау, қызмет көрсету) фактісін растайтын құжатты алуға;</w:t>
      </w:r>
      <w:r w:rsidRPr="00983619">
        <w:rPr>
          <w:rFonts w:ascii="Times New Roman" w:eastAsia="Times New Roman" w:hAnsi="Times New Roman" w:cs="Times New Roman"/>
          <w:spacing w:val="2"/>
          <w:sz w:val="28"/>
          <w:szCs w:val="28"/>
          <w:lang w:val="kk-KZ"/>
        </w:rPr>
        <w:br/>
      </w:r>
      <w:bookmarkStart w:id="12" w:name="z60"/>
      <w:bookmarkEnd w:id="12"/>
      <w:r w:rsidRPr="00983619">
        <w:rPr>
          <w:rFonts w:ascii="Times New Roman" w:eastAsia="Times New Roman" w:hAnsi="Times New Roman" w:cs="Times New Roman"/>
          <w:spacing w:val="2"/>
          <w:sz w:val="28"/>
          <w:szCs w:val="28"/>
          <w:lang w:val="kk-KZ"/>
        </w:rPr>
        <w:t>      10) ұтыс түрінде берілген (орындалған, көрсетілген) тауардың (жұмыстың, көрсетілетін қызметтің) сапасы бойынша ойындардың бастамашысына (ұйымдастырушысына) кінә қоюға;</w:t>
      </w:r>
      <w:r w:rsidRPr="00983619">
        <w:rPr>
          <w:rFonts w:ascii="Times New Roman" w:eastAsia="Times New Roman" w:hAnsi="Times New Roman" w:cs="Times New Roman"/>
          <w:spacing w:val="2"/>
          <w:sz w:val="28"/>
          <w:szCs w:val="28"/>
          <w:lang w:val="kk-KZ"/>
        </w:rPr>
        <w:br/>
      </w:r>
      <w:bookmarkStart w:id="13" w:name="z61"/>
      <w:bookmarkEnd w:id="13"/>
      <w:r w:rsidRPr="00983619">
        <w:rPr>
          <w:rFonts w:ascii="Times New Roman" w:eastAsia="Times New Roman" w:hAnsi="Times New Roman" w:cs="Times New Roman"/>
          <w:spacing w:val="2"/>
          <w:sz w:val="28"/>
          <w:szCs w:val="28"/>
          <w:lang w:val="kk-KZ"/>
        </w:rPr>
        <w:t>      11) тұтынушылардың қоғамдық бірлестіктерін құруға;</w:t>
      </w:r>
      <w:r w:rsidRPr="00983619">
        <w:rPr>
          <w:rFonts w:ascii="Times New Roman" w:eastAsia="Times New Roman" w:hAnsi="Times New Roman" w:cs="Times New Roman"/>
          <w:spacing w:val="2"/>
          <w:sz w:val="28"/>
          <w:szCs w:val="28"/>
          <w:lang w:val="kk-KZ"/>
        </w:rPr>
        <w:br/>
      </w:r>
      <w:bookmarkStart w:id="14" w:name="z62"/>
      <w:bookmarkEnd w:id="14"/>
      <w:r w:rsidRPr="00983619">
        <w:rPr>
          <w:rFonts w:ascii="Times New Roman" w:eastAsia="Times New Roman" w:hAnsi="Times New Roman" w:cs="Times New Roman"/>
          <w:spacing w:val="2"/>
          <w:sz w:val="28"/>
          <w:szCs w:val="28"/>
          <w:lang w:val="kk-KZ"/>
        </w:rPr>
        <w:t>      12) моральдық зиянды өтетуге;</w:t>
      </w:r>
      <w:r w:rsidRPr="00983619">
        <w:rPr>
          <w:rFonts w:ascii="Times New Roman" w:eastAsia="Times New Roman" w:hAnsi="Times New Roman" w:cs="Times New Roman"/>
          <w:spacing w:val="2"/>
          <w:sz w:val="28"/>
          <w:szCs w:val="28"/>
          <w:lang w:val="kk-KZ"/>
        </w:rPr>
        <w:br/>
      </w:r>
      <w:bookmarkStart w:id="15" w:name="z63"/>
      <w:bookmarkEnd w:id="15"/>
      <w:r w:rsidRPr="00983619">
        <w:rPr>
          <w:rFonts w:ascii="Times New Roman" w:eastAsia="Times New Roman" w:hAnsi="Times New Roman" w:cs="Times New Roman"/>
          <w:spacing w:val="2"/>
          <w:sz w:val="28"/>
          <w:szCs w:val="28"/>
          <w:lang w:val="kk-KZ"/>
        </w:rPr>
        <w:t>      13) құқықтары мен заңды мүдделерін қорғауға;</w:t>
      </w:r>
      <w:r w:rsidRPr="00983619">
        <w:rPr>
          <w:rFonts w:ascii="Times New Roman" w:eastAsia="Times New Roman" w:hAnsi="Times New Roman" w:cs="Times New Roman"/>
          <w:spacing w:val="2"/>
          <w:sz w:val="28"/>
          <w:szCs w:val="28"/>
          <w:lang w:val="kk-KZ"/>
        </w:rPr>
        <w:br/>
      </w:r>
      <w:bookmarkStart w:id="16" w:name="z64"/>
      <w:bookmarkEnd w:id="16"/>
      <w:r w:rsidRPr="00983619">
        <w:rPr>
          <w:rFonts w:ascii="Times New Roman" w:eastAsia="Times New Roman" w:hAnsi="Times New Roman" w:cs="Times New Roman"/>
          <w:spacing w:val="2"/>
          <w:sz w:val="28"/>
          <w:szCs w:val="28"/>
          <w:lang w:val="kk-KZ"/>
        </w:rPr>
        <w:t>      14) ҚР тұтынушылар құқықтарын қорғау туралы заңда және ҚР өзге де заңдарында көзделген өзге де құқықтарды жүзеге асыруға құқығы бар.</w:t>
      </w:r>
      <w:r w:rsidRPr="00983619">
        <w:rPr>
          <w:rFonts w:ascii="Times New Roman" w:eastAsia="Times New Roman" w:hAnsi="Times New Roman" w:cs="Times New Roman"/>
          <w:spacing w:val="2"/>
          <w:sz w:val="28"/>
          <w:szCs w:val="28"/>
          <w:lang w:val="kk-KZ"/>
        </w:rPr>
        <w:br/>
      </w:r>
    </w:p>
    <w:p w14:paraId="42936A2F" w14:textId="77777777" w:rsidR="007241B2" w:rsidRPr="00983619" w:rsidRDefault="007241B2">
      <w:pPr>
        <w:rPr>
          <w:lang w:val="kk-KZ"/>
        </w:rPr>
      </w:pPr>
    </w:p>
    <w:sectPr w:rsidR="007241B2" w:rsidRPr="009836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44A"/>
    <w:rsid w:val="0011762B"/>
    <w:rsid w:val="00593E0E"/>
    <w:rsid w:val="005D144A"/>
    <w:rsid w:val="00711FC6"/>
    <w:rsid w:val="007241B2"/>
    <w:rsid w:val="0094477F"/>
    <w:rsid w:val="00983619"/>
    <w:rsid w:val="00A33B88"/>
    <w:rsid w:val="00BB097E"/>
    <w:rsid w:val="00FF7F0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3958A"/>
  <w15:chartTrackingRefBased/>
  <w15:docId w15:val="{A6849914-04CC-4AC8-807F-BEA09BE0E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3619"/>
    <w:pPr>
      <w:spacing w:after="200" w:line="276" w:lineRule="auto"/>
    </w:pPr>
    <w:rPr>
      <w:rFonts w:eastAsiaTheme="minorEastAsia"/>
      <w:lang w:val="ru-RU" w:eastAsia="ru-RU"/>
    </w:rPr>
  </w:style>
  <w:style w:type="paragraph" w:styleId="3">
    <w:name w:val="heading 3"/>
    <w:basedOn w:val="a"/>
    <w:link w:val="30"/>
    <w:uiPriority w:val="9"/>
    <w:qFormat/>
    <w:rsid w:val="00BB097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83619"/>
    <w:rPr>
      <w:color w:val="0000FF"/>
      <w:u w:val="single"/>
    </w:rPr>
  </w:style>
  <w:style w:type="character" w:customStyle="1" w:styleId="30">
    <w:name w:val="Заголовок 3 Знак"/>
    <w:basedOn w:val="a0"/>
    <w:link w:val="3"/>
    <w:uiPriority w:val="9"/>
    <w:rsid w:val="00BB097E"/>
    <w:rPr>
      <w:rFonts w:ascii="Times New Roman" w:eastAsia="Times New Roman" w:hAnsi="Times New Roman" w:cs="Times New Roman"/>
      <w:b/>
      <w:bCs/>
      <w:sz w:val="27"/>
      <w:szCs w:val="27"/>
      <w:lang w:val="ru-RU" w:eastAsia="ru-RU"/>
    </w:rPr>
  </w:style>
  <w:style w:type="paragraph" w:styleId="a4">
    <w:name w:val="Normal (Web)"/>
    <w:basedOn w:val="a"/>
    <w:uiPriority w:val="99"/>
    <w:unhideWhenUsed/>
    <w:rsid w:val="00BB097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86153">
      <w:bodyDiv w:val="1"/>
      <w:marLeft w:val="0"/>
      <w:marRight w:val="0"/>
      <w:marTop w:val="0"/>
      <w:marBottom w:val="0"/>
      <w:divBdr>
        <w:top w:val="none" w:sz="0" w:space="0" w:color="auto"/>
        <w:left w:val="none" w:sz="0" w:space="0" w:color="auto"/>
        <w:bottom w:val="none" w:sz="0" w:space="0" w:color="auto"/>
        <w:right w:val="none" w:sz="0" w:space="0" w:color="auto"/>
      </w:divBdr>
    </w:div>
    <w:div w:id="1225986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990000409_" TargetMode="External"/><Relationship Id="rId5" Type="http://schemas.openxmlformats.org/officeDocument/2006/relationships/hyperlink" Target="http://adilet.zan.kz/kaz/docs/Z1400000202" TargetMode="External"/><Relationship Id="rId4" Type="http://schemas.openxmlformats.org/officeDocument/2006/relationships/hyperlink" Target="http://adilet.zan.kz/kaz/docs/Z14000002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886</Words>
  <Characters>5055</Characters>
  <Application>Microsoft Office Word</Application>
  <DocSecurity>0</DocSecurity>
  <Lines>42</Lines>
  <Paragraphs>11</Paragraphs>
  <ScaleCrop>false</ScaleCrop>
  <Company/>
  <LinksUpToDate>false</LinksUpToDate>
  <CharactersWithSpaces>5930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12</cp:revision>
  <dcterms:created xsi:type="dcterms:W3CDTF">2020-03-27T11:01:00Z</dcterms:created>
  <dcterms:modified xsi:type="dcterms:W3CDTF">2020-04-12T15:52:00Z</dcterms:modified>
</cp:coreProperties>
</file>